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583B" w14:textId="77777777" w:rsidR="00A33274" w:rsidRDefault="00A33274" w:rsidP="00A33274">
      <w:pPr>
        <w:jc w:val="both"/>
        <w:rPr>
          <w:rFonts w:ascii="Times New Roman" w:hAnsi="Times New Roman" w:cs="Times New Roman"/>
          <w:i/>
          <w:iCs/>
          <w:color w:val="FF0000"/>
          <w:lang w:val="ro-RO"/>
        </w:rPr>
      </w:pPr>
      <w:r>
        <w:rPr>
          <w:rFonts w:ascii="Times New Roman" w:hAnsi="Times New Roman" w:cs="Times New Roman"/>
          <w:i/>
          <w:iCs/>
          <w:color w:val="FF0000"/>
          <w:lang w:val="ro-RO"/>
        </w:rPr>
        <w:t xml:space="preserve">* În conformitate cu art. 40 din H.G. nr. 762/2016 , dosarele de candidatură depuse în termen formează lista lungă, care are caracter confidențial și nu trebuie publică. </w:t>
      </w:r>
    </w:p>
    <w:p w14:paraId="1309C440" w14:textId="10CE044B" w:rsidR="00A33274" w:rsidRDefault="00A33274" w:rsidP="00A33274">
      <w:pPr>
        <w:jc w:val="both"/>
        <w:rPr>
          <w:rFonts w:ascii="Times New Roman" w:hAnsi="Times New Roman" w:cs="Times New Roman"/>
          <w:i/>
          <w:iCs/>
          <w:color w:val="FF0000"/>
          <w:lang w:val="ro-RO"/>
        </w:rPr>
      </w:pPr>
      <w:r>
        <w:rPr>
          <w:rFonts w:ascii="Times New Roman" w:hAnsi="Times New Roman" w:cs="Times New Roman"/>
          <w:i/>
          <w:iCs/>
          <w:color w:val="FF0000"/>
          <w:lang w:val="ro-RO"/>
        </w:rPr>
        <w:t xml:space="preserve">* Conform art. 44 alin. (2), candidaților aflați în lista scurtă li se comunică de către comitetul de nominalizare și remunerare faptul că în termen de 15 zile de la data emiterii sau stabilirii listei scurte trebuie să depună în scris la întreprinderea publică, declarația de intenție. </w:t>
      </w:r>
    </w:p>
    <w:p w14:paraId="78BA858B" w14:textId="77777777" w:rsidR="00A33274" w:rsidRDefault="00A33274" w:rsidP="00A33274">
      <w:pPr>
        <w:spacing w:after="0" w:line="240" w:lineRule="auto"/>
        <w:rPr>
          <w:rFonts w:ascii="Times New Roman" w:eastAsia="Times New Roman" w:hAnsi="Times New Roman" w:cs="Times New Roman"/>
          <w:sz w:val="24"/>
          <w:szCs w:val="24"/>
          <w:lang w:eastAsia="en-GB"/>
        </w:rPr>
      </w:pPr>
    </w:p>
    <w:p w14:paraId="26A20B7A" w14:textId="77777777" w:rsidR="00A33274" w:rsidRDefault="00A33274" w:rsidP="00A3327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ANEXA Nr. 1d </w:t>
      </w:r>
    </w:p>
    <w:p w14:paraId="319F030A"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Reguli generale pentru redactarea declaraţiei de intenţie</w:t>
      </w:r>
      <w:r>
        <w:rPr>
          <w:rFonts w:ascii="Times New Roman" w:eastAsia="Times New Roman" w:hAnsi="Times New Roman" w:cs="Times New Roman"/>
          <w:sz w:val="24"/>
          <w:szCs w:val="24"/>
          <w:lang w:eastAsia="en-GB"/>
        </w:rPr>
        <w:t xml:space="preserve"> </w:t>
      </w:r>
    </w:p>
    <w:p w14:paraId="3C44678E" w14:textId="77777777" w:rsidR="00A33274" w:rsidRDefault="00A33274" w:rsidP="00A33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anchor="c1a1d_a1" w:history="1">
        <w:r>
          <w:rPr>
            <w:rStyle w:val="Hyperlink"/>
            <w:rFonts w:ascii="Times New Roman" w:eastAsia="Times New Roman" w:hAnsi="Times New Roman" w:cs="Times New Roman"/>
            <w:color w:val="0000FF"/>
            <w:sz w:val="24"/>
            <w:szCs w:val="24"/>
            <w:lang w:eastAsia="en-GB"/>
          </w:rPr>
          <w:t>CAPITOLUL I</w:t>
        </w:r>
      </w:hyperlink>
      <w:r>
        <w:rPr>
          <w:rFonts w:ascii="Times New Roman" w:eastAsia="Times New Roman" w:hAnsi="Times New Roman" w:cs="Times New Roman"/>
          <w:sz w:val="24"/>
          <w:szCs w:val="24"/>
          <w:lang w:eastAsia="en-GB"/>
        </w:rPr>
        <w:t xml:space="preserve"> Dispoziţii generale </w:t>
      </w:r>
    </w:p>
    <w:p w14:paraId="27459305" w14:textId="77777777" w:rsidR="00A33274" w:rsidRDefault="00A33274" w:rsidP="00A33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anchor="c2a1d_a1" w:history="1">
        <w:r>
          <w:rPr>
            <w:rStyle w:val="Hyperlink"/>
            <w:rFonts w:ascii="Times New Roman" w:eastAsia="Times New Roman" w:hAnsi="Times New Roman" w:cs="Times New Roman"/>
            <w:color w:val="0000FF"/>
            <w:sz w:val="24"/>
            <w:szCs w:val="24"/>
            <w:lang w:eastAsia="en-GB"/>
          </w:rPr>
          <w:t>CAPITOLUL II</w:t>
        </w:r>
      </w:hyperlink>
      <w:r>
        <w:rPr>
          <w:rFonts w:ascii="Times New Roman" w:eastAsia="Times New Roman" w:hAnsi="Times New Roman" w:cs="Times New Roman"/>
          <w:sz w:val="24"/>
          <w:szCs w:val="24"/>
          <w:lang w:eastAsia="en-GB"/>
        </w:rPr>
        <w:t xml:space="preserve"> Conţinutul declaraţiei de intenţie pentru postul de administrator </w:t>
      </w:r>
    </w:p>
    <w:p w14:paraId="3325F7E4" w14:textId="77777777" w:rsidR="00A33274" w:rsidRDefault="00A33274" w:rsidP="00A33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anchor="c3a1d_a1" w:history="1">
        <w:r>
          <w:rPr>
            <w:rStyle w:val="Hyperlink"/>
            <w:rFonts w:ascii="Times New Roman" w:eastAsia="Times New Roman" w:hAnsi="Times New Roman" w:cs="Times New Roman"/>
            <w:color w:val="0000FF"/>
            <w:sz w:val="24"/>
            <w:szCs w:val="24"/>
            <w:lang w:eastAsia="en-GB"/>
          </w:rPr>
          <w:t>CAPITOLUL III</w:t>
        </w:r>
      </w:hyperlink>
      <w:r>
        <w:rPr>
          <w:rFonts w:ascii="Times New Roman" w:eastAsia="Times New Roman" w:hAnsi="Times New Roman" w:cs="Times New Roman"/>
          <w:sz w:val="24"/>
          <w:szCs w:val="24"/>
          <w:lang w:eastAsia="en-GB"/>
        </w:rPr>
        <w:t xml:space="preserve"> Conţinutul declaraţiei de intenţie pentru postul de director </w:t>
      </w:r>
    </w:p>
    <w:p w14:paraId="52A3ADD5"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c1a1d_a1"/>
      <w:bookmarkEnd w:id="0"/>
      <w:r>
        <w:rPr>
          <w:rFonts w:ascii="Times New Roman" w:eastAsia="Times New Roman" w:hAnsi="Times New Roman" w:cs="Times New Roman"/>
          <w:b/>
          <w:bCs/>
          <w:sz w:val="24"/>
          <w:szCs w:val="24"/>
          <w:lang w:eastAsia="en-GB"/>
        </w:rPr>
        <w:t>CAPITOLUL I</w:t>
      </w:r>
      <w:r>
        <w:rPr>
          <w:rFonts w:ascii="Times New Roman" w:eastAsia="Times New Roman" w:hAnsi="Times New Roman" w:cs="Times New Roman"/>
          <w:b/>
          <w:bCs/>
          <w:sz w:val="24"/>
          <w:szCs w:val="24"/>
          <w:lang w:eastAsia="en-GB"/>
        </w:rPr>
        <w:br/>
        <w:t>Dispoziţii generale</w:t>
      </w:r>
      <w:r>
        <w:rPr>
          <w:rFonts w:ascii="Times New Roman" w:eastAsia="Times New Roman" w:hAnsi="Times New Roman" w:cs="Times New Roman"/>
          <w:sz w:val="24"/>
          <w:szCs w:val="24"/>
          <w:lang w:eastAsia="en-GB"/>
        </w:rPr>
        <w:t xml:space="preserve"> </w:t>
      </w:r>
    </w:p>
    <w:p w14:paraId="6C50B392" w14:textId="77777777" w:rsidR="00A33274" w:rsidRDefault="00A33274" w:rsidP="00A332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8" w:anchor="c1s1a1d_a1" w:history="1">
        <w:r>
          <w:rPr>
            <w:rStyle w:val="Hyperlink"/>
            <w:rFonts w:ascii="Times New Roman" w:eastAsia="Times New Roman" w:hAnsi="Times New Roman" w:cs="Times New Roman"/>
            <w:color w:val="0000FF"/>
            <w:sz w:val="24"/>
            <w:szCs w:val="24"/>
            <w:lang w:eastAsia="en-GB"/>
          </w:rPr>
          <w:t>SECŢIUNEA 1</w:t>
        </w:r>
      </w:hyperlink>
      <w:r>
        <w:rPr>
          <w:rFonts w:ascii="Times New Roman" w:eastAsia="Times New Roman" w:hAnsi="Times New Roman" w:cs="Times New Roman"/>
          <w:sz w:val="24"/>
          <w:szCs w:val="24"/>
          <w:lang w:eastAsia="en-GB"/>
        </w:rPr>
        <w:t xml:space="preserve"> Rolul declaraţiei de intenţie a candidatului pentru postul de administrator şi a candidatului pentru postul de director şi elementele comune ale acestora </w:t>
      </w:r>
    </w:p>
    <w:p w14:paraId="6F05D728" w14:textId="77777777" w:rsidR="00A33274" w:rsidRDefault="00A33274" w:rsidP="00A332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9" w:anchor="c1s2a1d_a1" w:history="1">
        <w:r>
          <w:rPr>
            <w:rStyle w:val="Hyperlink"/>
            <w:rFonts w:ascii="Times New Roman" w:eastAsia="Times New Roman" w:hAnsi="Times New Roman" w:cs="Times New Roman"/>
            <w:color w:val="0000FF"/>
            <w:sz w:val="24"/>
            <w:szCs w:val="24"/>
            <w:lang w:eastAsia="en-GB"/>
          </w:rPr>
          <w:t>SECŢIUNEA a 2 - a</w:t>
        </w:r>
      </w:hyperlink>
      <w:r>
        <w:rPr>
          <w:rFonts w:ascii="Times New Roman" w:eastAsia="Times New Roman" w:hAnsi="Times New Roman" w:cs="Times New Roman"/>
          <w:sz w:val="24"/>
          <w:szCs w:val="24"/>
          <w:lang w:eastAsia="en-GB"/>
        </w:rPr>
        <w:t xml:space="preserve"> Rolul declaraţiei în procesul de selecţie pentru postul de administrator </w:t>
      </w:r>
    </w:p>
    <w:p w14:paraId="4E1C01C2" w14:textId="77777777" w:rsidR="00A33274" w:rsidRDefault="00A33274" w:rsidP="00A3327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0" w:anchor="c1s3a1d_a1" w:history="1">
        <w:r>
          <w:rPr>
            <w:rStyle w:val="Hyperlink"/>
            <w:rFonts w:ascii="Times New Roman" w:eastAsia="Times New Roman" w:hAnsi="Times New Roman" w:cs="Times New Roman"/>
            <w:color w:val="0000FF"/>
            <w:sz w:val="24"/>
            <w:szCs w:val="24"/>
            <w:lang w:eastAsia="en-GB"/>
          </w:rPr>
          <w:t>SECŢIUNEA a 3 - a</w:t>
        </w:r>
      </w:hyperlink>
      <w:r>
        <w:rPr>
          <w:rFonts w:ascii="Times New Roman" w:eastAsia="Times New Roman" w:hAnsi="Times New Roman" w:cs="Times New Roman"/>
          <w:sz w:val="24"/>
          <w:szCs w:val="24"/>
          <w:lang w:eastAsia="en-GB"/>
        </w:rPr>
        <w:t xml:space="preserve"> Rolul declaraţiei în procesul de selecţie pentru postul de director </w:t>
      </w:r>
    </w:p>
    <w:p w14:paraId="237C3C6E"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 w:name="c1s1a1d_a1"/>
      <w:bookmarkEnd w:id="1"/>
      <w:r>
        <w:rPr>
          <w:rFonts w:ascii="Times New Roman" w:eastAsia="Times New Roman" w:hAnsi="Times New Roman" w:cs="Times New Roman"/>
          <w:b/>
          <w:bCs/>
          <w:i/>
          <w:iCs/>
          <w:sz w:val="24"/>
          <w:szCs w:val="24"/>
          <w:lang w:eastAsia="en-GB"/>
        </w:rPr>
        <w:t>SECŢIUNEA 1</w:t>
      </w:r>
      <w:r>
        <w:rPr>
          <w:rFonts w:ascii="Times New Roman" w:eastAsia="Times New Roman" w:hAnsi="Times New Roman" w:cs="Times New Roman"/>
          <w:b/>
          <w:bCs/>
          <w:i/>
          <w:iCs/>
          <w:sz w:val="24"/>
          <w:szCs w:val="24"/>
          <w:lang w:eastAsia="en-GB"/>
        </w:rPr>
        <w:br/>
        <w:t>Rolul declaraţiei de intenţie a candidatului pentru postul de administrator şi a candidatului pentru postul de director şi elementele comune ale acestora</w:t>
      </w:r>
    </w:p>
    <w:p w14:paraId="70271057"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2" w:name="1a1d_a1"/>
      <w:bookmarkEnd w:id="2"/>
      <w:r>
        <w:rPr>
          <w:rFonts w:ascii="Times New Roman" w:eastAsia="Times New Roman" w:hAnsi="Times New Roman" w:cs="Times New Roman"/>
          <w:b/>
          <w:bCs/>
          <w:sz w:val="24"/>
          <w:szCs w:val="24"/>
          <w:lang w:eastAsia="en-GB"/>
        </w:rPr>
        <w:t>Art. 1.</w:t>
      </w:r>
      <w:r>
        <w:rPr>
          <w:rFonts w:ascii="Times New Roman" w:eastAsia="Times New Roman" w:hAnsi="Times New Roman" w:cs="Times New Roman"/>
          <w:sz w:val="24"/>
          <w:szCs w:val="24"/>
          <w:lang w:eastAsia="en-GB"/>
        </w:rPr>
        <w:t xml:space="preserve"> - Declaraţia de intenţie face parte din setul de documente obligatorii pe care le pregătesc şi le înaintează candidaţii pentru postul de administrator înscrişi în lista scurtă.</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3" w:name="2a1d_a1"/>
      <w:bookmarkEnd w:id="3"/>
      <w:r>
        <w:rPr>
          <w:rFonts w:ascii="Times New Roman" w:eastAsia="Times New Roman" w:hAnsi="Times New Roman" w:cs="Times New Roman"/>
          <w:b/>
          <w:bCs/>
          <w:sz w:val="24"/>
          <w:szCs w:val="24"/>
          <w:lang w:eastAsia="en-GB"/>
        </w:rPr>
        <w:t>Art. 2.</w:t>
      </w:r>
      <w:r>
        <w:rPr>
          <w:rFonts w:ascii="Times New Roman" w:eastAsia="Times New Roman" w:hAnsi="Times New Roman" w:cs="Times New Roman"/>
          <w:sz w:val="24"/>
          <w:szCs w:val="24"/>
          <w:lang w:eastAsia="en-GB"/>
        </w:rPr>
        <w:t xml:space="preserve"> - (1) Declaraţiile de intenţie ale candidaţilor pentru membrii consiliului şi directori sunt distincte, în funcţie de rolurile distincte pe care aceştia le îndeplinesc, primii fiind preocupaţi de aspecte ce ţin de supravegherea nivelului executiv şi de buna guvernare a întreprinderii publice în general, iar cei din urmă de aspectele operaţionale.</w:t>
      </w:r>
      <w:r>
        <w:rPr>
          <w:rFonts w:ascii="Times New Roman" w:eastAsia="Times New Roman" w:hAnsi="Times New Roman" w:cs="Times New Roman"/>
          <w:sz w:val="24"/>
          <w:szCs w:val="24"/>
          <w:lang w:eastAsia="en-GB"/>
        </w:rPr>
        <w:br/>
        <w:t>(2) Declaraţiile de intenţie pentru cele două categorii de candidaţi sunt întocmite conform prevederilor art. 19.</w:t>
      </w:r>
    </w:p>
    <w:p w14:paraId="25AAC548"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4" w:name="c1s2a1d_a1"/>
      <w:bookmarkEnd w:id="4"/>
      <w:r>
        <w:rPr>
          <w:rFonts w:ascii="Times New Roman" w:eastAsia="Times New Roman" w:hAnsi="Times New Roman" w:cs="Times New Roman"/>
          <w:b/>
          <w:bCs/>
          <w:i/>
          <w:iCs/>
          <w:sz w:val="24"/>
          <w:szCs w:val="24"/>
          <w:lang w:eastAsia="en-GB"/>
        </w:rPr>
        <w:t>SECŢIUNEA a 2 - a</w:t>
      </w:r>
      <w:r>
        <w:rPr>
          <w:rFonts w:ascii="Times New Roman" w:eastAsia="Times New Roman" w:hAnsi="Times New Roman" w:cs="Times New Roman"/>
          <w:b/>
          <w:bCs/>
          <w:i/>
          <w:iCs/>
          <w:sz w:val="24"/>
          <w:szCs w:val="24"/>
          <w:lang w:eastAsia="en-GB"/>
        </w:rPr>
        <w:br/>
        <w:t>Rolul declaraţiei în procesul de selecţie pentru postul de administrator</w:t>
      </w:r>
    </w:p>
    <w:p w14:paraId="235F0F62"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5" w:name="3a1d_a1"/>
      <w:bookmarkEnd w:id="5"/>
      <w:r>
        <w:rPr>
          <w:rFonts w:ascii="Times New Roman" w:eastAsia="Times New Roman" w:hAnsi="Times New Roman" w:cs="Times New Roman"/>
          <w:b/>
          <w:bCs/>
          <w:sz w:val="24"/>
          <w:szCs w:val="24"/>
          <w:lang w:eastAsia="en-GB"/>
        </w:rPr>
        <w:t>Art. 3.</w:t>
      </w:r>
      <w:r>
        <w:rPr>
          <w:rFonts w:ascii="Times New Roman" w:eastAsia="Times New Roman" w:hAnsi="Times New Roman" w:cs="Times New Roman"/>
          <w:sz w:val="24"/>
          <w:szCs w:val="24"/>
          <w:lang w:eastAsia="en-GB"/>
        </w:rPr>
        <w:t xml:space="preserve"> - În plus faţă de aspectele comune prezentate la art. 2 alin. (2), declaraţiile de intenţie ale candidaţilor pentru postul de administrator vizează propuneri generale ca răspuns la cerinţele formulate în scrisoarea de aşteptări.</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6" w:name="4a1d_a1"/>
      <w:bookmarkEnd w:id="6"/>
      <w:r>
        <w:rPr>
          <w:rFonts w:ascii="Times New Roman" w:eastAsia="Times New Roman" w:hAnsi="Times New Roman" w:cs="Times New Roman"/>
          <w:b/>
          <w:bCs/>
          <w:sz w:val="24"/>
          <w:szCs w:val="24"/>
          <w:lang w:eastAsia="en-GB"/>
        </w:rPr>
        <w:t>Art. 4.</w:t>
      </w:r>
      <w:r>
        <w:rPr>
          <w:rFonts w:ascii="Times New Roman" w:eastAsia="Times New Roman" w:hAnsi="Times New Roman" w:cs="Times New Roman"/>
          <w:sz w:val="24"/>
          <w:szCs w:val="24"/>
          <w:lang w:eastAsia="en-GB"/>
        </w:rPr>
        <w:t xml:space="preserve"> - Declaraţia de intenţie este înaintată în scris autorităţii publice tutelare, fiind parte componentă a evaluării candidaţilor aflaţi în lista scurtă.</w:t>
      </w:r>
    </w:p>
    <w:p w14:paraId="10DDED3C"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7" w:name="c1s3a1d_a1"/>
      <w:bookmarkEnd w:id="7"/>
      <w:r>
        <w:rPr>
          <w:rFonts w:ascii="Times New Roman" w:eastAsia="Times New Roman" w:hAnsi="Times New Roman" w:cs="Times New Roman"/>
          <w:b/>
          <w:bCs/>
          <w:i/>
          <w:iCs/>
          <w:sz w:val="24"/>
          <w:szCs w:val="24"/>
          <w:lang w:eastAsia="en-GB"/>
        </w:rPr>
        <w:lastRenderedPageBreak/>
        <w:t>SECŢIUNEA a 3 - a</w:t>
      </w:r>
      <w:r>
        <w:rPr>
          <w:rFonts w:ascii="Times New Roman" w:eastAsia="Times New Roman" w:hAnsi="Times New Roman" w:cs="Times New Roman"/>
          <w:b/>
          <w:bCs/>
          <w:i/>
          <w:iCs/>
          <w:sz w:val="24"/>
          <w:szCs w:val="24"/>
          <w:lang w:eastAsia="en-GB"/>
        </w:rPr>
        <w:br/>
        <w:t>Rolul declaraţiei în procesul de selecţie pentru postul de director</w:t>
      </w:r>
    </w:p>
    <w:p w14:paraId="2CE2C6FA"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8" w:name="5a1d_a1"/>
      <w:bookmarkEnd w:id="8"/>
      <w:r>
        <w:rPr>
          <w:rFonts w:ascii="Times New Roman" w:eastAsia="Times New Roman" w:hAnsi="Times New Roman" w:cs="Times New Roman"/>
          <w:b/>
          <w:bCs/>
          <w:sz w:val="24"/>
          <w:szCs w:val="24"/>
          <w:lang w:eastAsia="en-GB"/>
        </w:rPr>
        <w:t>Art. 5.</w:t>
      </w:r>
      <w:r>
        <w:rPr>
          <w:rFonts w:ascii="Times New Roman" w:eastAsia="Times New Roman" w:hAnsi="Times New Roman" w:cs="Times New Roman"/>
          <w:sz w:val="24"/>
          <w:szCs w:val="24"/>
          <w:lang w:eastAsia="en-GB"/>
        </w:rPr>
        <w:t xml:space="preserve"> - Declaraţiile de intenţie ale candidaţilor pentru postul de director vizează, în plus faţă de aspectele comune prezentate la art. 2 alin. (2), propuneri generale ce ţin de aspectele operaţionale ale activităţii întreprinderii publice.</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9" w:name="6a1d_a1"/>
      <w:bookmarkEnd w:id="9"/>
      <w:r>
        <w:rPr>
          <w:rFonts w:ascii="Times New Roman" w:eastAsia="Times New Roman" w:hAnsi="Times New Roman" w:cs="Times New Roman"/>
          <w:b/>
          <w:bCs/>
          <w:sz w:val="24"/>
          <w:szCs w:val="24"/>
          <w:lang w:eastAsia="en-GB"/>
        </w:rPr>
        <w:t>Art. 6.</w:t>
      </w:r>
      <w:r>
        <w:rPr>
          <w:rFonts w:ascii="Times New Roman" w:eastAsia="Times New Roman" w:hAnsi="Times New Roman" w:cs="Times New Roman"/>
          <w:sz w:val="24"/>
          <w:szCs w:val="24"/>
          <w:lang w:eastAsia="en-GB"/>
        </w:rPr>
        <w:t xml:space="preserve"> - Declaraţia de intenţie este înaintată în scris, fiind parte componentă a documentelor de evaluare a candidaţilor aflaţi în lista scurtă.</w:t>
      </w:r>
    </w:p>
    <w:p w14:paraId="12F836CC"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0" w:name="c2a1d_a1"/>
      <w:bookmarkEnd w:id="10"/>
      <w:r>
        <w:rPr>
          <w:rFonts w:ascii="Times New Roman" w:eastAsia="Times New Roman" w:hAnsi="Times New Roman" w:cs="Times New Roman"/>
          <w:b/>
          <w:bCs/>
          <w:i/>
          <w:iCs/>
          <w:sz w:val="24"/>
          <w:szCs w:val="24"/>
          <w:lang w:eastAsia="en-GB"/>
        </w:rPr>
        <w:t>CAPITOLUL II</w:t>
      </w:r>
      <w:r>
        <w:rPr>
          <w:rFonts w:ascii="Times New Roman" w:eastAsia="Times New Roman" w:hAnsi="Times New Roman" w:cs="Times New Roman"/>
          <w:b/>
          <w:bCs/>
          <w:i/>
          <w:iCs/>
          <w:sz w:val="24"/>
          <w:szCs w:val="24"/>
          <w:lang w:eastAsia="en-GB"/>
        </w:rPr>
        <w:br/>
        <w:t>Conţinutul declaraţiei de intenţie pentru postul de administrator</w:t>
      </w:r>
      <w:r>
        <w:rPr>
          <w:rFonts w:ascii="Times New Roman" w:eastAsia="Times New Roman" w:hAnsi="Times New Roman" w:cs="Times New Roman"/>
          <w:sz w:val="24"/>
          <w:szCs w:val="24"/>
          <w:lang w:eastAsia="en-GB"/>
        </w:rPr>
        <w:t xml:space="preserve"> </w:t>
      </w:r>
    </w:p>
    <w:p w14:paraId="575AD8A5" w14:textId="77777777" w:rsidR="00A33274" w:rsidRDefault="00A33274" w:rsidP="00A332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1" w:anchor="c2s1a1d_a1" w:history="1">
        <w:r>
          <w:rPr>
            <w:rStyle w:val="Hyperlink"/>
            <w:rFonts w:ascii="Times New Roman" w:eastAsia="Times New Roman" w:hAnsi="Times New Roman" w:cs="Times New Roman"/>
            <w:color w:val="0000FF"/>
            <w:sz w:val="24"/>
            <w:szCs w:val="24"/>
            <w:lang w:eastAsia="en-GB"/>
          </w:rPr>
          <w:t>SECŢIUNEA 1</w:t>
        </w:r>
      </w:hyperlink>
      <w:r>
        <w:rPr>
          <w:rFonts w:ascii="Times New Roman" w:eastAsia="Times New Roman" w:hAnsi="Times New Roman" w:cs="Times New Roman"/>
          <w:sz w:val="24"/>
          <w:szCs w:val="24"/>
          <w:lang w:eastAsia="en-GB"/>
        </w:rPr>
        <w:t xml:space="preserve"> Elemente obligatorii de structură ale declaraţiei de intenţie pentru postul de administrator </w:t>
      </w:r>
    </w:p>
    <w:p w14:paraId="5336160B" w14:textId="77777777" w:rsidR="00A33274" w:rsidRDefault="00A33274" w:rsidP="00A332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2" w:anchor="c2s2a1d_a1" w:history="1">
        <w:r>
          <w:rPr>
            <w:rStyle w:val="Hyperlink"/>
            <w:rFonts w:ascii="Times New Roman" w:eastAsia="Times New Roman" w:hAnsi="Times New Roman" w:cs="Times New Roman"/>
            <w:color w:val="0000FF"/>
            <w:sz w:val="24"/>
            <w:szCs w:val="24"/>
            <w:lang w:eastAsia="en-GB"/>
          </w:rPr>
          <w:t>SECŢIUNEA a 2 - a</w:t>
        </w:r>
      </w:hyperlink>
      <w:r>
        <w:rPr>
          <w:rFonts w:ascii="Times New Roman" w:eastAsia="Times New Roman" w:hAnsi="Times New Roman" w:cs="Times New Roman"/>
          <w:sz w:val="24"/>
          <w:szCs w:val="24"/>
          <w:lang w:eastAsia="en-GB"/>
        </w:rPr>
        <w:t xml:space="preserve"> Legătura dintre profilul candidatului şi obiectivele pe care trebuie să le realizeze conform scrisorii de aşteptări </w:t>
      </w:r>
    </w:p>
    <w:p w14:paraId="5CF8979C" w14:textId="77777777" w:rsidR="00A33274" w:rsidRDefault="00A33274" w:rsidP="00A332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3" w:anchor="c2s3a1d_a1" w:history="1">
        <w:r>
          <w:rPr>
            <w:rStyle w:val="Hyperlink"/>
            <w:rFonts w:ascii="Times New Roman" w:eastAsia="Times New Roman" w:hAnsi="Times New Roman" w:cs="Times New Roman"/>
            <w:color w:val="0000FF"/>
            <w:sz w:val="24"/>
            <w:szCs w:val="24"/>
            <w:lang w:eastAsia="en-GB"/>
          </w:rPr>
          <w:t>SECŢIUNEA a 3 - a</w:t>
        </w:r>
      </w:hyperlink>
      <w:r>
        <w:rPr>
          <w:rFonts w:ascii="Times New Roman" w:eastAsia="Times New Roman" w:hAnsi="Times New Roman" w:cs="Times New Roman"/>
          <w:sz w:val="24"/>
          <w:szCs w:val="24"/>
          <w:lang w:eastAsia="en-GB"/>
        </w:rPr>
        <w:t xml:space="preserve"> Aprecieri asupra necesităţii dezvoltării elementelor de guvernanţă corporativă </w:t>
      </w:r>
    </w:p>
    <w:p w14:paraId="47DD1FED" w14:textId="77777777" w:rsidR="00A33274" w:rsidRDefault="00A33274" w:rsidP="00A332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4" w:anchor="c2s4a1d_a1" w:history="1">
        <w:r>
          <w:rPr>
            <w:rStyle w:val="Hyperlink"/>
            <w:rFonts w:ascii="Times New Roman" w:eastAsia="Times New Roman" w:hAnsi="Times New Roman" w:cs="Times New Roman"/>
            <w:color w:val="0000FF"/>
            <w:sz w:val="24"/>
            <w:szCs w:val="24"/>
            <w:lang w:eastAsia="en-GB"/>
          </w:rPr>
          <w:t>SECŢIUNEA a 4 - a</w:t>
        </w:r>
      </w:hyperlink>
      <w:r>
        <w:rPr>
          <w:rFonts w:ascii="Times New Roman" w:eastAsia="Times New Roman" w:hAnsi="Times New Roman" w:cs="Times New Roman"/>
          <w:sz w:val="24"/>
          <w:szCs w:val="24"/>
          <w:lang w:eastAsia="en-GB"/>
        </w:rPr>
        <w:t xml:space="preserve"> Răspunsurile şi viziunea candidaţilor cu privire la aşteptările acţionarilor </w:t>
      </w:r>
    </w:p>
    <w:p w14:paraId="091EA24A" w14:textId="77777777" w:rsidR="00A33274" w:rsidRDefault="00A33274" w:rsidP="00A332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5" w:anchor="c2s5a1d_a1" w:history="1">
        <w:r>
          <w:rPr>
            <w:rStyle w:val="Hyperlink"/>
            <w:rFonts w:ascii="Times New Roman" w:eastAsia="Times New Roman" w:hAnsi="Times New Roman" w:cs="Times New Roman"/>
            <w:color w:val="0000FF"/>
            <w:sz w:val="24"/>
            <w:szCs w:val="24"/>
            <w:lang w:eastAsia="en-GB"/>
          </w:rPr>
          <w:t>SECŢIUNEA a 5 - a</w:t>
        </w:r>
      </w:hyperlink>
      <w:r>
        <w:rPr>
          <w:rFonts w:ascii="Times New Roman" w:eastAsia="Times New Roman" w:hAnsi="Times New Roman" w:cs="Times New Roman"/>
          <w:sz w:val="24"/>
          <w:szCs w:val="24"/>
          <w:lang w:eastAsia="en-GB"/>
        </w:rPr>
        <w:t xml:space="preserve"> Aprecieri cu privire la provocările specifice cu care se confruntă întreprinderea publică, raportate la situaţia contextuală a acesteia </w:t>
      </w:r>
    </w:p>
    <w:p w14:paraId="7744A687" w14:textId="77777777" w:rsidR="00A33274" w:rsidRDefault="00A33274" w:rsidP="00A332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6" w:anchor="c2s6a1d_a1" w:history="1">
        <w:r>
          <w:rPr>
            <w:rStyle w:val="Hyperlink"/>
            <w:rFonts w:ascii="Times New Roman" w:eastAsia="Times New Roman" w:hAnsi="Times New Roman" w:cs="Times New Roman"/>
            <w:color w:val="0000FF"/>
            <w:sz w:val="24"/>
            <w:szCs w:val="24"/>
            <w:lang w:eastAsia="en-GB"/>
          </w:rPr>
          <w:t>SECŢIUNEA a 6 - a</w:t>
        </w:r>
      </w:hyperlink>
      <w:r>
        <w:rPr>
          <w:rFonts w:ascii="Times New Roman" w:eastAsia="Times New Roman" w:hAnsi="Times New Roman" w:cs="Times New Roman"/>
          <w:sz w:val="24"/>
          <w:szCs w:val="24"/>
          <w:lang w:eastAsia="en-GB"/>
        </w:rPr>
        <w:t xml:space="preserve"> Exemple de indicatori pe care candidatul îi consideră oportuni pentru monitorizarea şi remunerarea performanţei </w:t>
      </w:r>
    </w:p>
    <w:p w14:paraId="1FB58B58" w14:textId="77777777" w:rsidR="00A33274" w:rsidRDefault="00A33274" w:rsidP="00A3327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7" w:anchor="c2s7a1d_a1" w:history="1">
        <w:r>
          <w:rPr>
            <w:rStyle w:val="Hyperlink"/>
            <w:rFonts w:ascii="Times New Roman" w:eastAsia="Times New Roman" w:hAnsi="Times New Roman" w:cs="Times New Roman"/>
            <w:color w:val="0000FF"/>
            <w:sz w:val="24"/>
            <w:szCs w:val="24"/>
            <w:lang w:eastAsia="en-GB"/>
          </w:rPr>
          <w:t>SECŢIUNEA a 7 - a</w:t>
        </w:r>
      </w:hyperlink>
      <w:r>
        <w:rPr>
          <w:rFonts w:ascii="Times New Roman" w:eastAsia="Times New Roman" w:hAnsi="Times New Roman" w:cs="Times New Roman"/>
          <w:sz w:val="24"/>
          <w:szCs w:val="24"/>
          <w:lang w:eastAsia="en-GB"/>
        </w:rPr>
        <w:t xml:space="preserve"> Constrângeri, riscuri şi limitări pe care candidatul consideră că le-ar putea întâmpina în implementarea măsurilor propuse </w:t>
      </w:r>
    </w:p>
    <w:p w14:paraId="12AF8404"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1" w:name="c2s1a1d_a1"/>
      <w:bookmarkEnd w:id="11"/>
      <w:r>
        <w:rPr>
          <w:rFonts w:ascii="Times New Roman" w:eastAsia="Times New Roman" w:hAnsi="Times New Roman" w:cs="Times New Roman"/>
          <w:b/>
          <w:bCs/>
          <w:i/>
          <w:iCs/>
          <w:sz w:val="24"/>
          <w:szCs w:val="24"/>
          <w:lang w:eastAsia="en-GB"/>
        </w:rPr>
        <w:t>SECŢIUNEA 1</w:t>
      </w:r>
      <w:r>
        <w:rPr>
          <w:rFonts w:ascii="Times New Roman" w:eastAsia="Times New Roman" w:hAnsi="Times New Roman" w:cs="Times New Roman"/>
          <w:b/>
          <w:bCs/>
          <w:i/>
          <w:iCs/>
          <w:sz w:val="24"/>
          <w:szCs w:val="24"/>
          <w:lang w:eastAsia="en-GB"/>
        </w:rPr>
        <w:br/>
        <w:t>Elemente obligatorii de structură ale declaraţiei de intenţie pentru postul de administrator</w:t>
      </w:r>
    </w:p>
    <w:p w14:paraId="72684725"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12" w:name="7a1d_a1"/>
      <w:bookmarkEnd w:id="12"/>
      <w:r>
        <w:rPr>
          <w:rFonts w:ascii="Times New Roman" w:eastAsia="Times New Roman" w:hAnsi="Times New Roman" w:cs="Times New Roman"/>
          <w:b/>
          <w:bCs/>
          <w:sz w:val="24"/>
          <w:szCs w:val="24"/>
          <w:lang w:eastAsia="en-GB"/>
        </w:rPr>
        <w:t>Art. 7.</w:t>
      </w:r>
      <w:r>
        <w:rPr>
          <w:rFonts w:ascii="Times New Roman" w:eastAsia="Times New Roman" w:hAnsi="Times New Roman" w:cs="Times New Roman"/>
          <w:sz w:val="24"/>
          <w:szCs w:val="24"/>
          <w:lang w:eastAsia="en-GB"/>
        </w:rPr>
        <w:t xml:space="preserve"> - Declaraţia de intenţie a candidatului pentru postul de administrator conţine în mod obligatoriu următoarele elemente: </w:t>
      </w:r>
    </w:p>
    <w:p w14:paraId="257E5167"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Pr>
          <w:rFonts w:ascii="Times New Roman" w:eastAsia="Times New Roman" w:hAnsi="Times New Roman" w:cs="Times New Roman"/>
          <w:sz w:val="24"/>
          <w:szCs w:val="24"/>
          <w:lang w:eastAsia="en-GB"/>
        </w:rPr>
        <w:t xml:space="preserve"> legătura dintre profilul candidatului şi obiectivele pe care trebuie să le realizeze, conform scrisorii de aşteptări;</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b)</w:t>
      </w:r>
      <w:r>
        <w:rPr>
          <w:rFonts w:ascii="Times New Roman" w:eastAsia="Times New Roman" w:hAnsi="Times New Roman" w:cs="Times New Roman"/>
          <w:sz w:val="24"/>
          <w:szCs w:val="24"/>
          <w:lang w:eastAsia="en-GB"/>
        </w:rPr>
        <w:t xml:space="preserve"> aprecieri asupra necesităţii dezvoltării elementelor de guvernanţă corporativă;</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c)</w:t>
      </w:r>
      <w:r>
        <w:rPr>
          <w:rFonts w:ascii="Times New Roman" w:eastAsia="Times New Roman" w:hAnsi="Times New Roman" w:cs="Times New Roman"/>
          <w:sz w:val="24"/>
          <w:szCs w:val="24"/>
          <w:lang w:eastAsia="en-GB"/>
        </w:rPr>
        <w:t xml:space="preserve"> răspunsurile şi viziunea candidaţilor cu privire la aşteptările acţionarilor. </w:t>
      </w:r>
    </w:p>
    <w:p w14:paraId="7A0592BD"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13" w:name="8a1d_a1"/>
      <w:bookmarkEnd w:id="13"/>
      <w:r>
        <w:rPr>
          <w:rFonts w:ascii="Times New Roman" w:eastAsia="Times New Roman" w:hAnsi="Times New Roman" w:cs="Times New Roman"/>
          <w:b/>
          <w:bCs/>
          <w:sz w:val="24"/>
          <w:szCs w:val="24"/>
          <w:lang w:eastAsia="en-GB"/>
        </w:rPr>
        <w:t>Art. 8.</w:t>
      </w:r>
      <w:r>
        <w:rPr>
          <w:rFonts w:ascii="Times New Roman" w:eastAsia="Times New Roman" w:hAnsi="Times New Roman" w:cs="Times New Roman"/>
          <w:sz w:val="24"/>
          <w:szCs w:val="24"/>
          <w:lang w:eastAsia="en-GB"/>
        </w:rPr>
        <w:t xml:space="preserve"> - Este recomandabil ca declaraţia de intenţie a candidatului să conţină şi următoarele elemente: </w:t>
      </w:r>
    </w:p>
    <w:p w14:paraId="42DB50F3"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Pr>
          <w:rFonts w:ascii="Times New Roman" w:eastAsia="Times New Roman" w:hAnsi="Times New Roman" w:cs="Times New Roman"/>
          <w:sz w:val="24"/>
          <w:szCs w:val="24"/>
          <w:lang w:eastAsia="en-GB"/>
        </w:rPr>
        <w:t xml:space="preserve"> aprecieri cu privire la provocările specifice cu care se confruntă întreprinderea publică, raportate la situaţia contextuală a acesteia;</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b)</w:t>
      </w:r>
      <w:r>
        <w:rPr>
          <w:rFonts w:ascii="Times New Roman" w:eastAsia="Times New Roman" w:hAnsi="Times New Roman" w:cs="Times New Roman"/>
          <w:sz w:val="24"/>
          <w:szCs w:val="24"/>
          <w:lang w:eastAsia="en-GB"/>
        </w:rPr>
        <w:t xml:space="preserve"> exemple de indicatori pe care candidatul îi consideră oportuni pentru monitorizarea performanţei;</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c)</w:t>
      </w:r>
      <w:r>
        <w:rPr>
          <w:rFonts w:ascii="Times New Roman" w:eastAsia="Times New Roman" w:hAnsi="Times New Roman" w:cs="Times New Roman"/>
          <w:sz w:val="24"/>
          <w:szCs w:val="24"/>
          <w:lang w:eastAsia="en-GB"/>
        </w:rPr>
        <w:t xml:space="preserve"> constrângeri, riscuri şi limitări pe care candidatul consideră că le-ar putea întâmpina în implementarea măsurilor propuse. </w:t>
      </w:r>
    </w:p>
    <w:p w14:paraId="72BD5084"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4" w:name="c2s2a1d_a1"/>
      <w:bookmarkEnd w:id="14"/>
      <w:r>
        <w:rPr>
          <w:rFonts w:ascii="Times New Roman" w:eastAsia="Times New Roman" w:hAnsi="Times New Roman" w:cs="Times New Roman"/>
          <w:b/>
          <w:bCs/>
          <w:i/>
          <w:iCs/>
          <w:sz w:val="24"/>
          <w:szCs w:val="24"/>
          <w:lang w:eastAsia="en-GB"/>
        </w:rPr>
        <w:lastRenderedPageBreak/>
        <w:t>SECŢIUNEA a 2 - a</w:t>
      </w:r>
      <w:r>
        <w:rPr>
          <w:rFonts w:ascii="Times New Roman" w:eastAsia="Times New Roman" w:hAnsi="Times New Roman" w:cs="Times New Roman"/>
          <w:b/>
          <w:bCs/>
          <w:i/>
          <w:iCs/>
          <w:sz w:val="24"/>
          <w:szCs w:val="24"/>
          <w:lang w:eastAsia="en-GB"/>
        </w:rPr>
        <w:br/>
        <w:t>Legătura dintre profilul candidatului şi obiectivele pe care trebuie să le realizeze conform scrisorii de aşteptări</w:t>
      </w:r>
    </w:p>
    <w:p w14:paraId="63C6DAC7"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15" w:name="9a1d_a1"/>
      <w:bookmarkEnd w:id="15"/>
      <w:r>
        <w:rPr>
          <w:rFonts w:ascii="Times New Roman" w:eastAsia="Times New Roman" w:hAnsi="Times New Roman" w:cs="Times New Roman"/>
          <w:b/>
          <w:bCs/>
          <w:sz w:val="24"/>
          <w:szCs w:val="24"/>
          <w:lang w:eastAsia="en-GB"/>
        </w:rPr>
        <w:t>Art. 9.</w:t>
      </w:r>
      <w:r>
        <w:rPr>
          <w:rFonts w:ascii="Times New Roman" w:eastAsia="Times New Roman" w:hAnsi="Times New Roman" w:cs="Times New Roman"/>
          <w:sz w:val="24"/>
          <w:szCs w:val="24"/>
          <w:lang w:eastAsia="en-GB"/>
        </w:rPr>
        <w:t xml:space="preserve"> - (1) Declaraţiile de intenţie prezintă viziunea candidatului privind dezvoltarea întreprinderii publice, prin prisma poziţiei pe care doreşte să o ocupe în cadrul consiliului.</w:t>
      </w:r>
      <w:r>
        <w:rPr>
          <w:rFonts w:ascii="Times New Roman" w:eastAsia="Times New Roman" w:hAnsi="Times New Roman" w:cs="Times New Roman"/>
          <w:sz w:val="24"/>
          <w:szCs w:val="24"/>
          <w:lang w:eastAsia="en-GB"/>
        </w:rPr>
        <w:br/>
        <w:t>(2) Elaborarea declaraţiei de intenţie se face ţinând cont de profilul profesional al candidatului şi de profilul candidatului din cadrul consiliului pentru care doreşte sa candideze.</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16" w:name="10a1d_a1"/>
      <w:bookmarkEnd w:id="16"/>
      <w:r>
        <w:rPr>
          <w:rFonts w:ascii="Times New Roman" w:eastAsia="Times New Roman" w:hAnsi="Times New Roman" w:cs="Times New Roman"/>
          <w:b/>
          <w:bCs/>
          <w:sz w:val="24"/>
          <w:szCs w:val="24"/>
          <w:lang w:eastAsia="en-GB"/>
        </w:rPr>
        <w:t>Art. 10.</w:t>
      </w:r>
      <w:r>
        <w:rPr>
          <w:rFonts w:ascii="Times New Roman" w:eastAsia="Times New Roman" w:hAnsi="Times New Roman" w:cs="Times New Roman"/>
          <w:sz w:val="24"/>
          <w:szCs w:val="24"/>
          <w:lang w:eastAsia="en-GB"/>
        </w:rPr>
        <w:t xml:space="preserve"> - Toţi candidaţii, indiferent de poziţia pe care doresc să o ocupe în cadrul consiliului, prezintă viziunea cu privire la dezvoltarea generală pe termen scurt, mediu şi lung a întreprinderii publice, astfel încât aceasta să poată contribui la rezultatele dorite de acţionari şi exprimate prin scrisoarea de aşteptări.</w:t>
      </w:r>
    </w:p>
    <w:p w14:paraId="5EC3E3D3"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7" w:name="c2s3a1d_a1"/>
      <w:bookmarkEnd w:id="17"/>
      <w:r>
        <w:rPr>
          <w:rFonts w:ascii="Times New Roman" w:eastAsia="Times New Roman" w:hAnsi="Times New Roman" w:cs="Times New Roman"/>
          <w:b/>
          <w:bCs/>
          <w:i/>
          <w:iCs/>
          <w:sz w:val="24"/>
          <w:szCs w:val="24"/>
          <w:lang w:eastAsia="en-GB"/>
        </w:rPr>
        <w:t>SECŢIUNEA a 3 - a</w:t>
      </w:r>
      <w:r>
        <w:rPr>
          <w:rFonts w:ascii="Times New Roman" w:eastAsia="Times New Roman" w:hAnsi="Times New Roman" w:cs="Times New Roman"/>
          <w:b/>
          <w:bCs/>
          <w:i/>
          <w:iCs/>
          <w:sz w:val="24"/>
          <w:szCs w:val="24"/>
          <w:lang w:eastAsia="en-GB"/>
        </w:rPr>
        <w:br/>
        <w:t>Aprecieri asupra necesităţii dezvoltării elementelor de guvernanţă corporativă</w:t>
      </w:r>
    </w:p>
    <w:p w14:paraId="1C080632"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18" w:name="11a1d_a1"/>
      <w:bookmarkEnd w:id="18"/>
      <w:r>
        <w:rPr>
          <w:rFonts w:ascii="Times New Roman" w:eastAsia="Times New Roman" w:hAnsi="Times New Roman" w:cs="Times New Roman"/>
          <w:b/>
          <w:bCs/>
          <w:sz w:val="24"/>
          <w:szCs w:val="24"/>
          <w:lang w:eastAsia="en-GB"/>
        </w:rPr>
        <w:t>Art. 11.</w:t>
      </w:r>
      <w:r>
        <w:rPr>
          <w:rFonts w:ascii="Times New Roman" w:eastAsia="Times New Roman" w:hAnsi="Times New Roman" w:cs="Times New Roman"/>
          <w:sz w:val="24"/>
          <w:szCs w:val="24"/>
          <w:lang w:eastAsia="en-GB"/>
        </w:rPr>
        <w:t xml:space="preserve"> - Candidaţii prezintă consideraţiile pe tema guvernanţei corporative, din care să rezulte cunoştinţele în domeniul guvernanţei corporative şi viziunea asupra acestui domeniu cu aplicabilitate în întreprinderea publică.</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19" w:name="12a1d_a1"/>
      <w:bookmarkEnd w:id="19"/>
      <w:r>
        <w:rPr>
          <w:rFonts w:ascii="Times New Roman" w:eastAsia="Times New Roman" w:hAnsi="Times New Roman" w:cs="Times New Roman"/>
          <w:b/>
          <w:bCs/>
          <w:sz w:val="24"/>
          <w:szCs w:val="24"/>
          <w:lang w:eastAsia="en-GB"/>
        </w:rPr>
        <w:t>Art. 12.</w:t>
      </w:r>
      <w:r>
        <w:rPr>
          <w:rFonts w:ascii="Times New Roman" w:eastAsia="Times New Roman" w:hAnsi="Times New Roman" w:cs="Times New Roman"/>
          <w:sz w:val="24"/>
          <w:szCs w:val="24"/>
          <w:lang w:eastAsia="en-GB"/>
        </w:rPr>
        <w:t xml:space="preserve"> - Candidaţii prezintă în declaraţiile de intenţie acţiunile şi mijloacele folosite prin care pot să îşi îndeplinească funcţiile de supraveghere, control şi tragere la răspundere.</w:t>
      </w:r>
    </w:p>
    <w:p w14:paraId="7AE27F42"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0" w:name="c2s4a1d_a1"/>
      <w:bookmarkEnd w:id="20"/>
      <w:r>
        <w:rPr>
          <w:rFonts w:ascii="Times New Roman" w:eastAsia="Times New Roman" w:hAnsi="Times New Roman" w:cs="Times New Roman"/>
          <w:b/>
          <w:bCs/>
          <w:i/>
          <w:iCs/>
          <w:sz w:val="24"/>
          <w:szCs w:val="24"/>
          <w:lang w:eastAsia="en-GB"/>
        </w:rPr>
        <w:t>SECŢIUNEA a 4 - a</w:t>
      </w:r>
      <w:r>
        <w:rPr>
          <w:rFonts w:ascii="Times New Roman" w:eastAsia="Times New Roman" w:hAnsi="Times New Roman" w:cs="Times New Roman"/>
          <w:b/>
          <w:bCs/>
          <w:i/>
          <w:iCs/>
          <w:sz w:val="24"/>
          <w:szCs w:val="24"/>
          <w:lang w:eastAsia="en-GB"/>
        </w:rPr>
        <w:br/>
        <w:t>Răspunsurile şi viziunea candidaţilor cu privire la aşteptările acţionarilor</w:t>
      </w:r>
    </w:p>
    <w:p w14:paraId="5E38F1AC"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21" w:name="13a1d_a1"/>
      <w:bookmarkEnd w:id="21"/>
      <w:r>
        <w:rPr>
          <w:rFonts w:ascii="Times New Roman" w:eastAsia="Times New Roman" w:hAnsi="Times New Roman" w:cs="Times New Roman"/>
          <w:b/>
          <w:bCs/>
          <w:sz w:val="24"/>
          <w:szCs w:val="24"/>
          <w:lang w:eastAsia="en-GB"/>
        </w:rPr>
        <w:t>Art. 13.</w:t>
      </w:r>
      <w:r>
        <w:rPr>
          <w:rFonts w:ascii="Times New Roman" w:eastAsia="Times New Roman" w:hAnsi="Times New Roman" w:cs="Times New Roman"/>
          <w:sz w:val="24"/>
          <w:szCs w:val="24"/>
          <w:lang w:eastAsia="en-GB"/>
        </w:rPr>
        <w:t xml:space="preserve"> - (1) Declaraţia de intenţie cuprinde atât răspunsul sau poziţia candidatului faţă de dezideratele din scrisoarea de aşteptări, cât şi o argumentare a legăturii dintre profilul candidatului şi felul în care acesta ar putea contribui la îndeplinirea obiectivelor şi ţintelor cuprinse în scrisoarea de aşteptări.</w:t>
      </w:r>
      <w:r>
        <w:rPr>
          <w:rFonts w:ascii="Times New Roman" w:eastAsia="Times New Roman" w:hAnsi="Times New Roman" w:cs="Times New Roman"/>
          <w:sz w:val="24"/>
          <w:szCs w:val="24"/>
          <w:lang w:eastAsia="en-GB"/>
        </w:rPr>
        <w:br/>
        <w:t>(2) Declaraţia de intenţie cuprinde şi o argumentare a legăturii dintre profilul candidatului şi responsabilităţile consiliului.</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22" w:name="14a1d_a1"/>
      <w:bookmarkEnd w:id="22"/>
      <w:r>
        <w:rPr>
          <w:rFonts w:ascii="Times New Roman" w:eastAsia="Times New Roman" w:hAnsi="Times New Roman" w:cs="Times New Roman"/>
          <w:b/>
          <w:bCs/>
          <w:sz w:val="24"/>
          <w:szCs w:val="24"/>
          <w:lang w:eastAsia="en-GB"/>
        </w:rPr>
        <w:t>Art. 14.</w:t>
      </w:r>
      <w:r>
        <w:rPr>
          <w:rFonts w:ascii="Times New Roman" w:eastAsia="Times New Roman" w:hAnsi="Times New Roman" w:cs="Times New Roman"/>
          <w:sz w:val="24"/>
          <w:szCs w:val="24"/>
          <w:lang w:eastAsia="en-GB"/>
        </w:rPr>
        <w:t xml:space="preserve"> - În declaraţia de intenţie se prezintă şi înţelegerea candidaţilor asupra specificului întreprinderii publice, contextului naţional şi internaţional în care întreprinderea publică acţionează, elementele de misiune şi strategie corporativă, în vederea atingerii aşteptărilor acţionarilor exprimate în scrisoarea de aşteptări.</w:t>
      </w:r>
    </w:p>
    <w:p w14:paraId="499C4680"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3" w:name="c2s5a1d_a1"/>
      <w:bookmarkEnd w:id="23"/>
      <w:r>
        <w:rPr>
          <w:rFonts w:ascii="Times New Roman" w:eastAsia="Times New Roman" w:hAnsi="Times New Roman" w:cs="Times New Roman"/>
          <w:b/>
          <w:bCs/>
          <w:i/>
          <w:iCs/>
          <w:sz w:val="24"/>
          <w:szCs w:val="24"/>
          <w:lang w:eastAsia="en-GB"/>
        </w:rPr>
        <w:t>SECŢIUNEA a 5 - a</w:t>
      </w:r>
      <w:r>
        <w:rPr>
          <w:rFonts w:ascii="Times New Roman" w:eastAsia="Times New Roman" w:hAnsi="Times New Roman" w:cs="Times New Roman"/>
          <w:b/>
          <w:bCs/>
          <w:i/>
          <w:iCs/>
          <w:sz w:val="24"/>
          <w:szCs w:val="24"/>
          <w:lang w:eastAsia="en-GB"/>
        </w:rPr>
        <w:br/>
        <w:t>Aprecieri cu privire la provocările specifice cu care se confruntă întreprinderea publică, raportate la situaţia contextuală a acesteia</w:t>
      </w:r>
    </w:p>
    <w:p w14:paraId="0B496F60"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24" w:name="15a1d_a1"/>
      <w:bookmarkEnd w:id="24"/>
      <w:r>
        <w:rPr>
          <w:rFonts w:ascii="Times New Roman" w:eastAsia="Times New Roman" w:hAnsi="Times New Roman" w:cs="Times New Roman"/>
          <w:b/>
          <w:bCs/>
          <w:sz w:val="24"/>
          <w:szCs w:val="24"/>
          <w:lang w:eastAsia="en-GB"/>
        </w:rPr>
        <w:t>Art. 15.</w:t>
      </w:r>
      <w:r>
        <w:rPr>
          <w:rFonts w:ascii="Times New Roman" w:eastAsia="Times New Roman" w:hAnsi="Times New Roman" w:cs="Times New Roman"/>
          <w:sz w:val="24"/>
          <w:szCs w:val="24"/>
          <w:lang w:eastAsia="en-GB"/>
        </w:rPr>
        <w:t xml:space="preserve"> - În funcţie de profilul său şi de abilităţile pe care doreşte să le prezinte, candidatul poate include în declaraţia de intenţie elemente ale unei analize SWOT, ale unui plan de marketing, de restructurare sau financiar al întreprinderii publice.</w:t>
      </w:r>
    </w:p>
    <w:p w14:paraId="1B42654F"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5" w:name="c2s6a1d_a1"/>
      <w:bookmarkEnd w:id="25"/>
      <w:r>
        <w:rPr>
          <w:rFonts w:ascii="Times New Roman" w:eastAsia="Times New Roman" w:hAnsi="Times New Roman" w:cs="Times New Roman"/>
          <w:b/>
          <w:bCs/>
          <w:i/>
          <w:iCs/>
          <w:sz w:val="24"/>
          <w:szCs w:val="24"/>
          <w:lang w:eastAsia="en-GB"/>
        </w:rPr>
        <w:t>SECŢIUNEA a 6 - a</w:t>
      </w:r>
      <w:r>
        <w:rPr>
          <w:rFonts w:ascii="Times New Roman" w:eastAsia="Times New Roman" w:hAnsi="Times New Roman" w:cs="Times New Roman"/>
          <w:b/>
          <w:bCs/>
          <w:i/>
          <w:iCs/>
          <w:sz w:val="24"/>
          <w:szCs w:val="24"/>
          <w:lang w:eastAsia="en-GB"/>
        </w:rPr>
        <w:br/>
        <w:t>Exemple de indicatori pe care candidatul îi consideră oportuni pentru monitorizarea şi remunerarea performanţei</w:t>
      </w:r>
    </w:p>
    <w:p w14:paraId="5D353A59"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26" w:name="16a1d_a1"/>
      <w:bookmarkEnd w:id="26"/>
      <w:r>
        <w:rPr>
          <w:rFonts w:ascii="Times New Roman" w:eastAsia="Times New Roman" w:hAnsi="Times New Roman" w:cs="Times New Roman"/>
          <w:b/>
          <w:bCs/>
          <w:sz w:val="24"/>
          <w:szCs w:val="24"/>
          <w:lang w:eastAsia="en-GB"/>
        </w:rPr>
        <w:lastRenderedPageBreak/>
        <w:t>Art. 16.</w:t>
      </w:r>
      <w:r>
        <w:rPr>
          <w:rFonts w:ascii="Times New Roman" w:eastAsia="Times New Roman" w:hAnsi="Times New Roman" w:cs="Times New Roman"/>
          <w:sz w:val="24"/>
          <w:szCs w:val="24"/>
          <w:lang w:eastAsia="en-GB"/>
        </w:rPr>
        <w:t xml:space="preserve"> - Declaraţiile de intenţie pot cuprinde: </w:t>
      </w:r>
    </w:p>
    <w:p w14:paraId="5E0C6071"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Pr>
          <w:rFonts w:ascii="Times New Roman" w:eastAsia="Times New Roman" w:hAnsi="Times New Roman" w:cs="Times New Roman"/>
          <w:sz w:val="24"/>
          <w:szCs w:val="24"/>
          <w:lang w:eastAsia="en-GB"/>
        </w:rPr>
        <w:t xml:space="preserve"> exemple de indicatori de performanţă financiari şi nefinanciari pentru măsurarea obiectivelor prezentate în scrisoarea de aşteptări;</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b)</w:t>
      </w:r>
      <w:r>
        <w:rPr>
          <w:rFonts w:ascii="Times New Roman" w:eastAsia="Times New Roman" w:hAnsi="Times New Roman" w:cs="Times New Roman"/>
          <w:sz w:val="24"/>
          <w:szCs w:val="24"/>
          <w:lang w:eastAsia="en-GB"/>
        </w:rPr>
        <w:t xml:space="preserve"> exemple de indicatori de performanţă financiari şi nefinanciari oportuni pentru stabilirea componentei variabile a remuneraţiei. </w:t>
      </w:r>
    </w:p>
    <w:p w14:paraId="1BDCAF69"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7" w:name="c2s7a1d_a1"/>
      <w:bookmarkEnd w:id="27"/>
      <w:r>
        <w:rPr>
          <w:rFonts w:ascii="Times New Roman" w:eastAsia="Times New Roman" w:hAnsi="Times New Roman" w:cs="Times New Roman"/>
          <w:b/>
          <w:bCs/>
          <w:i/>
          <w:iCs/>
          <w:sz w:val="24"/>
          <w:szCs w:val="24"/>
          <w:lang w:eastAsia="en-GB"/>
        </w:rPr>
        <w:t>SECŢIUNEA a 7 - a</w:t>
      </w:r>
      <w:r>
        <w:rPr>
          <w:rFonts w:ascii="Times New Roman" w:eastAsia="Times New Roman" w:hAnsi="Times New Roman" w:cs="Times New Roman"/>
          <w:b/>
          <w:bCs/>
          <w:i/>
          <w:iCs/>
          <w:sz w:val="24"/>
          <w:szCs w:val="24"/>
          <w:lang w:eastAsia="en-GB"/>
        </w:rPr>
        <w:br/>
        <w:t>Constrângeri, riscuri şi limitări pe care candidatul consideră că le-ar putea întâmpina în implementarea măsurilor propuse</w:t>
      </w:r>
    </w:p>
    <w:p w14:paraId="7C42193F"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28" w:name="17a1d_a1"/>
      <w:bookmarkEnd w:id="28"/>
      <w:r>
        <w:rPr>
          <w:rFonts w:ascii="Times New Roman" w:eastAsia="Times New Roman" w:hAnsi="Times New Roman" w:cs="Times New Roman"/>
          <w:b/>
          <w:bCs/>
          <w:sz w:val="24"/>
          <w:szCs w:val="24"/>
          <w:lang w:eastAsia="en-GB"/>
        </w:rPr>
        <w:t>Art. 17.</w:t>
      </w:r>
      <w:r>
        <w:rPr>
          <w:rFonts w:ascii="Times New Roman" w:eastAsia="Times New Roman" w:hAnsi="Times New Roman" w:cs="Times New Roman"/>
          <w:sz w:val="24"/>
          <w:szCs w:val="24"/>
          <w:lang w:eastAsia="en-GB"/>
        </w:rPr>
        <w:t xml:space="preserve"> - O secţiune specială a declaraţiei de intenţie cuprinde: </w:t>
      </w:r>
    </w:p>
    <w:p w14:paraId="0ECF7861"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Pr>
          <w:rFonts w:ascii="Times New Roman" w:eastAsia="Times New Roman" w:hAnsi="Times New Roman" w:cs="Times New Roman"/>
          <w:sz w:val="24"/>
          <w:szCs w:val="24"/>
          <w:lang w:eastAsia="en-GB"/>
        </w:rPr>
        <w:t xml:space="preserve"> constrângerile, riscurile şi limitările pe care candidatul consideră că le-ar putea întâmpina în implementarea măsurilor propuse;</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b)</w:t>
      </w:r>
      <w:r>
        <w:rPr>
          <w:rFonts w:ascii="Times New Roman" w:eastAsia="Times New Roman" w:hAnsi="Times New Roman" w:cs="Times New Roman"/>
          <w:sz w:val="24"/>
          <w:szCs w:val="24"/>
          <w:lang w:eastAsia="en-GB"/>
        </w:rPr>
        <w:t xml:space="preserve"> resursele materiale, umane, informaţionale şi altele asemenea de care ar avea nevoie pentru implementarea măsurilor propuse. </w:t>
      </w:r>
    </w:p>
    <w:p w14:paraId="4849E9B2"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9" w:name="c3a1d_a1"/>
      <w:bookmarkEnd w:id="29"/>
      <w:r>
        <w:rPr>
          <w:rFonts w:ascii="Times New Roman" w:eastAsia="Times New Roman" w:hAnsi="Times New Roman" w:cs="Times New Roman"/>
          <w:b/>
          <w:bCs/>
          <w:sz w:val="24"/>
          <w:szCs w:val="24"/>
          <w:lang w:eastAsia="en-GB"/>
        </w:rPr>
        <w:t>CAPITOLUL III</w:t>
      </w:r>
      <w:r>
        <w:rPr>
          <w:rFonts w:ascii="Times New Roman" w:eastAsia="Times New Roman" w:hAnsi="Times New Roman" w:cs="Times New Roman"/>
          <w:b/>
          <w:bCs/>
          <w:sz w:val="24"/>
          <w:szCs w:val="24"/>
          <w:lang w:eastAsia="en-GB"/>
        </w:rPr>
        <w:br/>
        <w:t>Conţinutul declaraţiei de intenţie pentru postul de director</w:t>
      </w:r>
      <w:r>
        <w:rPr>
          <w:rFonts w:ascii="Times New Roman" w:eastAsia="Times New Roman" w:hAnsi="Times New Roman" w:cs="Times New Roman"/>
          <w:sz w:val="24"/>
          <w:szCs w:val="24"/>
          <w:lang w:eastAsia="en-GB"/>
        </w:rPr>
        <w:t xml:space="preserve"> </w:t>
      </w:r>
    </w:p>
    <w:p w14:paraId="56971DF1" w14:textId="77777777" w:rsidR="00A33274" w:rsidRDefault="00A33274" w:rsidP="00A332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18" w:anchor="c3s1a1d_a1" w:history="1">
        <w:r>
          <w:rPr>
            <w:rStyle w:val="Hyperlink"/>
            <w:rFonts w:ascii="Times New Roman" w:eastAsia="Times New Roman" w:hAnsi="Times New Roman" w:cs="Times New Roman"/>
            <w:color w:val="0000FF"/>
            <w:sz w:val="24"/>
            <w:szCs w:val="24"/>
            <w:lang w:eastAsia="en-GB"/>
          </w:rPr>
          <w:t>SECŢIUNEA 1</w:t>
        </w:r>
      </w:hyperlink>
      <w:r>
        <w:rPr>
          <w:rFonts w:ascii="Times New Roman" w:eastAsia="Times New Roman" w:hAnsi="Times New Roman" w:cs="Times New Roman"/>
          <w:sz w:val="24"/>
          <w:szCs w:val="24"/>
          <w:lang w:eastAsia="en-GB"/>
        </w:rPr>
        <w:t xml:space="preserve"> Elemente obligatorii de structură ale declaraţiei de intenţie pentru postul de director </w:t>
      </w:r>
    </w:p>
    <w:p w14:paraId="7E647CF1" w14:textId="77777777" w:rsidR="00A33274" w:rsidRDefault="00A33274" w:rsidP="00A332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19" w:anchor="c3s2a1d_a1" w:history="1">
        <w:r>
          <w:rPr>
            <w:rStyle w:val="Hyperlink"/>
            <w:rFonts w:ascii="Times New Roman" w:eastAsia="Times New Roman" w:hAnsi="Times New Roman" w:cs="Times New Roman"/>
            <w:color w:val="0000FF"/>
            <w:sz w:val="24"/>
            <w:szCs w:val="24"/>
            <w:lang w:eastAsia="en-GB"/>
          </w:rPr>
          <w:t>SECŢIUNEA a 2 - a</w:t>
        </w:r>
      </w:hyperlink>
      <w:r>
        <w:rPr>
          <w:rFonts w:ascii="Times New Roman" w:eastAsia="Times New Roman" w:hAnsi="Times New Roman" w:cs="Times New Roman"/>
          <w:sz w:val="24"/>
          <w:szCs w:val="24"/>
          <w:lang w:eastAsia="en-GB"/>
        </w:rPr>
        <w:t xml:space="preserve"> Legătura dintre profilul candidatului şi obiectivele pe care trebuie să le realizeze, conform scrisorii de aşteptări </w:t>
      </w:r>
    </w:p>
    <w:p w14:paraId="701A13F2" w14:textId="77777777" w:rsidR="00A33274" w:rsidRDefault="00A33274" w:rsidP="00A332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0" w:anchor="c3s3a1d_a1" w:history="1">
        <w:r>
          <w:rPr>
            <w:rStyle w:val="Hyperlink"/>
            <w:rFonts w:ascii="Times New Roman" w:eastAsia="Times New Roman" w:hAnsi="Times New Roman" w:cs="Times New Roman"/>
            <w:color w:val="0000FF"/>
            <w:sz w:val="24"/>
            <w:szCs w:val="24"/>
            <w:lang w:eastAsia="en-GB"/>
          </w:rPr>
          <w:t>SECŢIUNEA a 3 - a</w:t>
        </w:r>
      </w:hyperlink>
      <w:r>
        <w:rPr>
          <w:rFonts w:ascii="Times New Roman" w:eastAsia="Times New Roman" w:hAnsi="Times New Roman" w:cs="Times New Roman"/>
          <w:sz w:val="24"/>
          <w:szCs w:val="24"/>
          <w:lang w:eastAsia="en-GB"/>
        </w:rPr>
        <w:t xml:space="preserve"> Aprecieri cu privire la provocările specifice cu care se confruntă întreprinderea publică, raportate la situaţia contextuală a acesteia </w:t>
      </w:r>
    </w:p>
    <w:p w14:paraId="337C286C" w14:textId="77777777" w:rsidR="00A33274" w:rsidRDefault="00A33274" w:rsidP="00A332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1" w:anchor="c3s4a1d_a1" w:history="1">
        <w:r>
          <w:rPr>
            <w:rStyle w:val="Hyperlink"/>
            <w:rFonts w:ascii="Times New Roman" w:eastAsia="Times New Roman" w:hAnsi="Times New Roman" w:cs="Times New Roman"/>
            <w:color w:val="0000FF"/>
            <w:sz w:val="24"/>
            <w:szCs w:val="24"/>
            <w:lang w:eastAsia="en-GB"/>
          </w:rPr>
          <w:t>SECŢIUNEA a 4 - a</w:t>
        </w:r>
      </w:hyperlink>
      <w:r>
        <w:rPr>
          <w:rFonts w:ascii="Times New Roman" w:eastAsia="Times New Roman" w:hAnsi="Times New Roman" w:cs="Times New Roman"/>
          <w:sz w:val="24"/>
          <w:szCs w:val="24"/>
          <w:lang w:eastAsia="en-GB"/>
        </w:rPr>
        <w:t xml:space="preserve"> Exemple de indicatori pe care candidatul îi consideră oportuni pentru monitorizarea şi remunerarea performanţei </w:t>
      </w:r>
    </w:p>
    <w:p w14:paraId="3D27744D" w14:textId="77777777" w:rsidR="00A33274" w:rsidRDefault="00A33274" w:rsidP="00A3327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2" w:anchor="c3s5a1d_a1" w:history="1">
        <w:r>
          <w:rPr>
            <w:rStyle w:val="Hyperlink"/>
            <w:rFonts w:ascii="Times New Roman" w:eastAsia="Times New Roman" w:hAnsi="Times New Roman" w:cs="Times New Roman"/>
            <w:color w:val="0000FF"/>
            <w:sz w:val="24"/>
            <w:szCs w:val="24"/>
            <w:lang w:eastAsia="en-GB"/>
          </w:rPr>
          <w:t>SECŢIUNEA a 5 - a</w:t>
        </w:r>
      </w:hyperlink>
      <w:r>
        <w:rPr>
          <w:rFonts w:ascii="Times New Roman" w:eastAsia="Times New Roman" w:hAnsi="Times New Roman" w:cs="Times New Roman"/>
          <w:sz w:val="24"/>
          <w:szCs w:val="24"/>
          <w:lang w:eastAsia="en-GB"/>
        </w:rPr>
        <w:t xml:space="preserve"> Constrângeri, riscuri şi limitări pe care candidatul consideră că le-ar putea întâmpina în implementarea măsurilor propuse </w:t>
      </w:r>
    </w:p>
    <w:p w14:paraId="2DA5893D"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0" w:name="c3s1a1d_a1"/>
      <w:bookmarkEnd w:id="30"/>
      <w:r>
        <w:rPr>
          <w:rFonts w:ascii="Times New Roman" w:eastAsia="Times New Roman" w:hAnsi="Times New Roman" w:cs="Times New Roman"/>
          <w:b/>
          <w:bCs/>
          <w:i/>
          <w:iCs/>
          <w:sz w:val="24"/>
          <w:szCs w:val="24"/>
          <w:lang w:eastAsia="en-GB"/>
        </w:rPr>
        <w:t>SECŢIUNEA 1</w:t>
      </w:r>
      <w:r>
        <w:rPr>
          <w:rFonts w:ascii="Times New Roman" w:eastAsia="Times New Roman" w:hAnsi="Times New Roman" w:cs="Times New Roman"/>
          <w:b/>
          <w:bCs/>
          <w:i/>
          <w:iCs/>
          <w:sz w:val="24"/>
          <w:szCs w:val="24"/>
          <w:lang w:eastAsia="en-GB"/>
        </w:rPr>
        <w:br/>
        <w:t>Elemente obligatorii de structură ale declaraţiei de intenţie pentru postul de director</w:t>
      </w:r>
    </w:p>
    <w:p w14:paraId="428EA5C7"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31" w:name="18a1d_a1"/>
      <w:bookmarkEnd w:id="31"/>
      <w:r>
        <w:rPr>
          <w:rFonts w:ascii="Times New Roman" w:eastAsia="Times New Roman" w:hAnsi="Times New Roman" w:cs="Times New Roman"/>
          <w:b/>
          <w:bCs/>
          <w:sz w:val="24"/>
          <w:szCs w:val="24"/>
          <w:lang w:eastAsia="en-GB"/>
        </w:rPr>
        <w:t>Art. 18.</w:t>
      </w:r>
      <w:r>
        <w:rPr>
          <w:rFonts w:ascii="Times New Roman" w:eastAsia="Times New Roman" w:hAnsi="Times New Roman" w:cs="Times New Roman"/>
          <w:sz w:val="24"/>
          <w:szCs w:val="24"/>
          <w:lang w:eastAsia="en-GB"/>
        </w:rPr>
        <w:t xml:space="preserve"> - Declaraţia de intenţie a candidatului pentru postul de director trebuie să conţină în mod obligatoriu următoarele elemente de structură: </w:t>
      </w:r>
    </w:p>
    <w:p w14:paraId="757A9B1B"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Pr>
          <w:rFonts w:ascii="Times New Roman" w:eastAsia="Times New Roman" w:hAnsi="Times New Roman" w:cs="Times New Roman"/>
          <w:sz w:val="24"/>
          <w:szCs w:val="24"/>
          <w:lang w:eastAsia="en-GB"/>
        </w:rPr>
        <w:t xml:space="preserve"> legătura dintre profilul candidatului şi obiectivele pe care trebuie să le realizeze, conform scrisorii de aşteptări;</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b)</w:t>
      </w:r>
      <w:r>
        <w:rPr>
          <w:rFonts w:ascii="Times New Roman" w:eastAsia="Times New Roman" w:hAnsi="Times New Roman" w:cs="Times New Roman"/>
          <w:sz w:val="24"/>
          <w:szCs w:val="24"/>
          <w:lang w:eastAsia="en-GB"/>
        </w:rPr>
        <w:t xml:space="preserve"> aprecieri cu privire la provocările specifice cu care se confruntă întreprinderea publică, raportate la situaţia contextuală a acesteia;</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c)</w:t>
      </w:r>
      <w:r>
        <w:rPr>
          <w:rFonts w:ascii="Times New Roman" w:eastAsia="Times New Roman" w:hAnsi="Times New Roman" w:cs="Times New Roman"/>
          <w:sz w:val="24"/>
          <w:szCs w:val="24"/>
          <w:lang w:eastAsia="en-GB"/>
        </w:rPr>
        <w:t xml:space="preserve"> exemple de indicatori pe care candidatul îi consideră oportuni pentru monitorizarea şi remunerarea performanţei;</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d)</w:t>
      </w:r>
      <w:r>
        <w:rPr>
          <w:rFonts w:ascii="Times New Roman" w:eastAsia="Times New Roman" w:hAnsi="Times New Roman" w:cs="Times New Roman"/>
          <w:sz w:val="24"/>
          <w:szCs w:val="24"/>
          <w:lang w:eastAsia="en-GB"/>
        </w:rPr>
        <w:t xml:space="preserve"> constrângeri, riscuri şi limitări pe care candidatul consideră că le-ar putea întâmpina în implementarea măsurilor propuse. </w:t>
      </w:r>
    </w:p>
    <w:p w14:paraId="7B9D5683"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2" w:name="c3s2a1d_a1"/>
      <w:bookmarkEnd w:id="32"/>
      <w:r>
        <w:rPr>
          <w:rFonts w:ascii="Times New Roman" w:eastAsia="Times New Roman" w:hAnsi="Times New Roman" w:cs="Times New Roman"/>
          <w:b/>
          <w:bCs/>
          <w:i/>
          <w:iCs/>
          <w:sz w:val="24"/>
          <w:szCs w:val="24"/>
          <w:lang w:eastAsia="en-GB"/>
        </w:rPr>
        <w:t>SECŢIUNEA a 2 - a</w:t>
      </w:r>
      <w:r>
        <w:rPr>
          <w:rFonts w:ascii="Times New Roman" w:eastAsia="Times New Roman" w:hAnsi="Times New Roman" w:cs="Times New Roman"/>
          <w:b/>
          <w:bCs/>
          <w:i/>
          <w:iCs/>
          <w:sz w:val="24"/>
          <w:szCs w:val="24"/>
          <w:lang w:eastAsia="en-GB"/>
        </w:rPr>
        <w:br/>
        <w:t>Legătura dintre profilul candidatului şi obiectivele pe care trebuie să le realizeze, conform scrisorii de aşteptări</w:t>
      </w:r>
    </w:p>
    <w:p w14:paraId="5E0CDB98"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33" w:name="19a1d_a1"/>
      <w:bookmarkEnd w:id="33"/>
      <w:r>
        <w:rPr>
          <w:rFonts w:ascii="Times New Roman" w:eastAsia="Times New Roman" w:hAnsi="Times New Roman" w:cs="Times New Roman"/>
          <w:b/>
          <w:bCs/>
          <w:sz w:val="24"/>
          <w:szCs w:val="24"/>
          <w:lang w:eastAsia="en-GB"/>
        </w:rPr>
        <w:lastRenderedPageBreak/>
        <w:t>Art. 19.</w:t>
      </w:r>
      <w:r>
        <w:rPr>
          <w:rFonts w:ascii="Times New Roman" w:eastAsia="Times New Roman" w:hAnsi="Times New Roman" w:cs="Times New Roman"/>
          <w:sz w:val="24"/>
          <w:szCs w:val="24"/>
          <w:lang w:eastAsia="en-GB"/>
        </w:rPr>
        <w:t xml:space="preserve"> - Declaraţia de intenţie cuprinde un rezumat al experienţei manageriale a candidatului şi o argumentare a legăturii dintre profilul candidatului, anume experienţa sa profesională acumulată până la momentul candidaturii şi felul în care aceasta ar putea contribui la soluţionarea provocărilor manageriale cu care se confruntă întreprinderea publică.</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bookmarkStart w:id="34" w:name="20a1d_a1"/>
      <w:bookmarkEnd w:id="34"/>
      <w:r>
        <w:rPr>
          <w:rFonts w:ascii="Times New Roman" w:eastAsia="Times New Roman" w:hAnsi="Times New Roman" w:cs="Times New Roman"/>
          <w:b/>
          <w:bCs/>
          <w:sz w:val="24"/>
          <w:szCs w:val="24"/>
          <w:lang w:eastAsia="en-GB"/>
        </w:rPr>
        <w:t>Art. 20.</w:t>
      </w:r>
      <w:r>
        <w:rPr>
          <w:rFonts w:ascii="Times New Roman" w:eastAsia="Times New Roman" w:hAnsi="Times New Roman" w:cs="Times New Roman"/>
          <w:sz w:val="24"/>
          <w:szCs w:val="24"/>
          <w:lang w:eastAsia="en-GB"/>
        </w:rPr>
        <w:t xml:space="preserve"> - Pe baza scrisorii de aşteptări publicate, a altor informaţii furnizate candidaţilor la postul de director clasaţi în lista scurtă de către întreprinderea publică, conform legislaţiei în vigoare, şi pe baza elementelor publicate în anunţul de selecţie, candidatul la postul de director aflat în lista scurtă conturează răspunsuri şi propuneri de soluţii manageriale specifice.</w:t>
      </w:r>
    </w:p>
    <w:p w14:paraId="2E5147BD"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5" w:name="c3s3a1d_a1"/>
      <w:bookmarkEnd w:id="35"/>
      <w:r>
        <w:rPr>
          <w:rFonts w:ascii="Times New Roman" w:eastAsia="Times New Roman" w:hAnsi="Times New Roman" w:cs="Times New Roman"/>
          <w:b/>
          <w:bCs/>
          <w:i/>
          <w:iCs/>
          <w:sz w:val="24"/>
          <w:szCs w:val="24"/>
          <w:lang w:eastAsia="en-GB"/>
        </w:rPr>
        <w:t>SECŢIUNEA a 3 - a</w:t>
      </w:r>
      <w:r>
        <w:rPr>
          <w:rFonts w:ascii="Times New Roman" w:eastAsia="Times New Roman" w:hAnsi="Times New Roman" w:cs="Times New Roman"/>
          <w:b/>
          <w:bCs/>
          <w:i/>
          <w:iCs/>
          <w:sz w:val="24"/>
          <w:szCs w:val="24"/>
          <w:lang w:eastAsia="en-GB"/>
        </w:rPr>
        <w:br/>
        <w:t>Aprecieri cu privire la provocările specifice cu care se confruntă întreprinderea publică, raportate la situaţia contextuală a acesteia</w:t>
      </w:r>
    </w:p>
    <w:p w14:paraId="7F39D840"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36" w:name="21a1d_a1"/>
      <w:bookmarkEnd w:id="36"/>
      <w:r>
        <w:rPr>
          <w:rFonts w:ascii="Times New Roman" w:eastAsia="Times New Roman" w:hAnsi="Times New Roman" w:cs="Times New Roman"/>
          <w:b/>
          <w:bCs/>
          <w:sz w:val="24"/>
          <w:szCs w:val="24"/>
          <w:lang w:eastAsia="en-GB"/>
        </w:rPr>
        <w:t>Art. 21.</w:t>
      </w:r>
      <w:r>
        <w:rPr>
          <w:rFonts w:ascii="Times New Roman" w:eastAsia="Times New Roman" w:hAnsi="Times New Roman" w:cs="Times New Roman"/>
          <w:sz w:val="24"/>
          <w:szCs w:val="24"/>
          <w:lang w:eastAsia="en-GB"/>
        </w:rPr>
        <w:t xml:space="preserve"> - În funcţie de profilul său şi de abilităţile pe care doreşte să le puncteze, precum şi de experienţa managerială a candidatului în domeniul specific în care activează întreprinderea publică ori în domenii conexe, candidatul include în declaraţia de intenţie elemente ale unei analize SWOT a întreprinderii publice, a contextului de piaţă în care întreprinderea publică operează şi elementele generale ale unui plan de management.</w:t>
      </w:r>
    </w:p>
    <w:p w14:paraId="692A1119"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7" w:name="c3s4a1d_a1"/>
      <w:bookmarkEnd w:id="37"/>
      <w:r>
        <w:rPr>
          <w:rFonts w:ascii="Times New Roman" w:eastAsia="Times New Roman" w:hAnsi="Times New Roman" w:cs="Times New Roman"/>
          <w:b/>
          <w:bCs/>
          <w:i/>
          <w:iCs/>
          <w:sz w:val="24"/>
          <w:szCs w:val="24"/>
          <w:lang w:eastAsia="en-GB"/>
        </w:rPr>
        <w:t>SECŢIUNEA a 4 - a</w:t>
      </w:r>
      <w:r>
        <w:rPr>
          <w:rFonts w:ascii="Times New Roman" w:eastAsia="Times New Roman" w:hAnsi="Times New Roman" w:cs="Times New Roman"/>
          <w:b/>
          <w:bCs/>
          <w:i/>
          <w:iCs/>
          <w:sz w:val="24"/>
          <w:szCs w:val="24"/>
          <w:lang w:eastAsia="en-GB"/>
        </w:rPr>
        <w:br/>
        <w:t>Exemple de indicatori pe care candidatul îi consideră oportuni pentru monitorizarea şi remunerarea performanţei</w:t>
      </w:r>
    </w:p>
    <w:p w14:paraId="0DDEE40C"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38" w:name="22a1d_a1"/>
      <w:bookmarkEnd w:id="38"/>
      <w:r>
        <w:rPr>
          <w:rFonts w:ascii="Times New Roman" w:eastAsia="Times New Roman" w:hAnsi="Times New Roman" w:cs="Times New Roman"/>
          <w:b/>
          <w:bCs/>
          <w:sz w:val="24"/>
          <w:szCs w:val="24"/>
          <w:lang w:eastAsia="en-GB"/>
        </w:rPr>
        <w:t>Art. 22.</w:t>
      </w:r>
      <w:r>
        <w:rPr>
          <w:rFonts w:ascii="Times New Roman" w:eastAsia="Times New Roman" w:hAnsi="Times New Roman" w:cs="Times New Roman"/>
          <w:sz w:val="24"/>
          <w:szCs w:val="24"/>
          <w:lang w:eastAsia="en-GB"/>
        </w:rPr>
        <w:t xml:space="preserve"> - Declaraţiile de intenţie pot cuprinde: </w:t>
      </w:r>
    </w:p>
    <w:p w14:paraId="3ADF4C6B"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Pr>
          <w:rFonts w:ascii="Times New Roman" w:eastAsia="Times New Roman" w:hAnsi="Times New Roman" w:cs="Times New Roman"/>
          <w:sz w:val="24"/>
          <w:szCs w:val="24"/>
          <w:lang w:eastAsia="en-GB"/>
        </w:rPr>
        <w:t xml:space="preserve"> exemple de indicatori de performanţă financiari şi nefinanciari pentru măsurarea obiectivelor prezentate în scrisoarea de aşteptări;</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b)</w:t>
      </w:r>
      <w:r>
        <w:rPr>
          <w:rFonts w:ascii="Times New Roman" w:eastAsia="Times New Roman" w:hAnsi="Times New Roman" w:cs="Times New Roman"/>
          <w:sz w:val="24"/>
          <w:szCs w:val="24"/>
          <w:lang w:eastAsia="en-GB"/>
        </w:rPr>
        <w:t xml:space="preserve"> exemple de indicatori de performanţă financiari şi nefinanciari oportuni pentru stabilirea componentei variabile a remuneraţiei. </w:t>
      </w:r>
    </w:p>
    <w:p w14:paraId="23837738" w14:textId="77777777" w:rsidR="00A33274" w:rsidRDefault="00A33274" w:rsidP="00A33274">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9" w:name="c3s5a1d_a1"/>
      <w:bookmarkEnd w:id="39"/>
      <w:r>
        <w:rPr>
          <w:rFonts w:ascii="Times New Roman" w:eastAsia="Times New Roman" w:hAnsi="Times New Roman" w:cs="Times New Roman"/>
          <w:b/>
          <w:bCs/>
          <w:i/>
          <w:iCs/>
          <w:sz w:val="24"/>
          <w:szCs w:val="24"/>
          <w:lang w:eastAsia="en-GB"/>
        </w:rPr>
        <w:t>SECŢIUNEA a 5 - a</w:t>
      </w:r>
      <w:r>
        <w:rPr>
          <w:rFonts w:ascii="Times New Roman" w:eastAsia="Times New Roman" w:hAnsi="Times New Roman" w:cs="Times New Roman"/>
          <w:b/>
          <w:bCs/>
          <w:i/>
          <w:iCs/>
          <w:sz w:val="24"/>
          <w:szCs w:val="24"/>
          <w:lang w:eastAsia="en-GB"/>
        </w:rPr>
        <w:br/>
        <w:t>Constrângeri, riscuri şi limitări pe care candidatul consideră că le-ar putea întâmpina în implementarea măsurilor propuse</w:t>
      </w:r>
    </w:p>
    <w:p w14:paraId="05816ABA"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bookmarkStart w:id="40" w:name="23a1d_a1"/>
      <w:bookmarkEnd w:id="40"/>
      <w:r>
        <w:rPr>
          <w:rFonts w:ascii="Times New Roman" w:eastAsia="Times New Roman" w:hAnsi="Times New Roman" w:cs="Times New Roman"/>
          <w:b/>
          <w:bCs/>
          <w:sz w:val="24"/>
          <w:szCs w:val="24"/>
          <w:lang w:eastAsia="en-GB"/>
        </w:rPr>
        <w:t>Art. 23.</w:t>
      </w:r>
      <w:r>
        <w:rPr>
          <w:rFonts w:ascii="Times New Roman" w:eastAsia="Times New Roman" w:hAnsi="Times New Roman" w:cs="Times New Roman"/>
          <w:sz w:val="24"/>
          <w:szCs w:val="24"/>
          <w:lang w:eastAsia="en-GB"/>
        </w:rPr>
        <w:t xml:space="preserve"> - O secţiune specială a declaraţiei de intenţie cuprinde: </w:t>
      </w:r>
    </w:p>
    <w:p w14:paraId="50E80AB5" w14:textId="77777777" w:rsidR="00A33274" w:rsidRDefault="00A33274" w:rsidP="00A332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w:t>
      </w:r>
      <w:r>
        <w:rPr>
          <w:rFonts w:ascii="Times New Roman" w:eastAsia="Times New Roman" w:hAnsi="Times New Roman" w:cs="Times New Roman"/>
          <w:sz w:val="24"/>
          <w:szCs w:val="24"/>
          <w:lang w:eastAsia="en-GB"/>
        </w:rPr>
        <w:t xml:space="preserve"> constrângerile, riscurile şi limitările pe care candidatul consideră că le-ar putea întâmpina în implementarea măsurilor propuse;</w:t>
      </w:r>
      <w:r>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b)</w:t>
      </w:r>
      <w:r>
        <w:rPr>
          <w:rFonts w:ascii="Times New Roman" w:eastAsia="Times New Roman" w:hAnsi="Times New Roman" w:cs="Times New Roman"/>
          <w:sz w:val="24"/>
          <w:szCs w:val="24"/>
          <w:lang w:eastAsia="en-GB"/>
        </w:rPr>
        <w:t xml:space="preserve"> resursele materiale, umane, informaţionale şi altele asemenea de care ar avea nevoie pentru implementarea măsurilor propuse. </w:t>
      </w:r>
    </w:p>
    <w:p w14:paraId="70EF90E0" w14:textId="77777777" w:rsidR="00A33274" w:rsidRDefault="00A33274" w:rsidP="00A3327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582AF84">
          <v:rect id="_x0000_i1025" style="width:470.3pt;height:1.5pt" o:hralign="center" o:hrstd="t" o:hr="t" fillcolor="#a0a0a0" stroked="f"/>
        </w:pict>
      </w:r>
    </w:p>
    <w:p w14:paraId="3195DA63" w14:textId="77777777" w:rsidR="00A33274" w:rsidRDefault="00A33274" w:rsidP="00A33274"/>
    <w:p w14:paraId="56113CF5" w14:textId="77777777" w:rsidR="00094DD6" w:rsidRDefault="00094DD6"/>
    <w:sectPr w:rsidR="00094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3FB1"/>
    <w:multiLevelType w:val="multilevel"/>
    <w:tmpl w:val="6B480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E270C"/>
    <w:multiLevelType w:val="multilevel"/>
    <w:tmpl w:val="7F74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30120"/>
    <w:multiLevelType w:val="multilevel"/>
    <w:tmpl w:val="B3AA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76FBF"/>
    <w:multiLevelType w:val="multilevel"/>
    <w:tmpl w:val="8ABCE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74"/>
    <w:rsid w:val="00094DD6"/>
    <w:rsid w:val="008824B6"/>
    <w:rsid w:val="00A332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D316"/>
  <w15:chartTrackingRefBased/>
  <w15:docId w15:val="{B8E70801-611A-4B97-8F33-2A6188EF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7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3" Type="http://schemas.openxmlformats.org/officeDocument/2006/relationships/settings" Target="settings.xml"/><Relationship Id="rId21" Type="http://schemas.openxmlformats.org/officeDocument/2006/relationships/hyperlink" Target="unsaved://LexNavigator.htm" TargetMode="Externa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 TargetMode="External"/><Relationship Id="rId2" Type="http://schemas.openxmlformats.org/officeDocument/2006/relationships/styles" Target="styles.xml"/><Relationship Id="rId16" Type="http://schemas.openxmlformats.org/officeDocument/2006/relationships/hyperlink" Target="unsaved://LexNavigator.htm" TargetMode="External"/><Relationship Id="rId20" Type="http://schemas.openxmlformats.org/officeDocument/2006/relationships/hyperlink" Target="unsaved://LexNavigator.htm" TargetMode="External"/><Relationship Id="rId1" Type="http://schemas.openxmlformats.org/officeDocument/2006/relationships/numbering" Target="numbering.xml"/><Relationship Id="rId6" Type="http://schemas.openxmlformats.org/officeDocument/2006/relationships/hyperlink" Target="unsaved://LexNavigator.htm" TargetMode="External"/><Relationship Id="rId11" Type="http://schemas.openxmlformats.org/officeDocument/2006/relationships/hyperlink" Target="unsaved://LexNavigator.htm" TargetMode="External"/><Relationship Id="rId24" Type="http://schemas.openxmlformats.org/officeDocument/2006/relationships/theme" Target="theme/theme1.xml"/><Relationship Id="rId5" Type="http://schemas.openxmlformats.org/officeDocument/2006/relationships/hyperlink" Target="unsaved://LexNavigator.htm" TargetMode="External"/><Relationship Id="rId15" Type="http://schemas.openxmlformats.org/officeDocument/2006/relationships/hyperlink" Target="unsaved://LexNavigator.htm" TargetMode="External"/><Relationship Id="rId23" Type="http://schemas.openxmlformats.org/officeDocument/2006/relationships/fontTable" Target="fontTable.xml"/><Relationship Id="rId10" Type="http://schemas.openxmlformats.org/officeDocument/2006/relationships/hyperlink" Target="unsaved://LexNavigator.htm" TargetMode="External"/><Relationship Id="rId19"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 TargetMode="External"/><Relationship Id="rId22" Type="http://schemas.openxmlformats.org/officeDocument/2006/relationships/hyperlink" Target="unsaved://LexNavig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1961</Words>
  <Characters>11376</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2021-11-09T06:30:00Z</dcterms:created>
  <dcterms:modified xsi:type="dcterms:W3CDTF">2021-11-09T06:32:00Z</dcterms:modified>
</cp:coreProperties>
</file>